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D575" w14:textId="321827B4" w:rsidR="001D2D1B" w:rsidRPr="000A621A" w:rsidRDefault="001D2D1B" w:rsidP="000A621A">
      <w:pPr>
        <w:pStyle w:val="Title"/>
        <w:spacing w:after="360"/>
        <w:ind w:right="91"/>
        <w:rPr>
          <w:color w:val="0C2340" w:themeColor="text1"/>
          <w:sz w:val="52"/>
          <w:szCs w:val="52"/>
        </w:rPr>
      </w:pPr>
      <w:r w:rsidRPr="000A621A">
        <w:rPr>
          <w:color w:val="0C2340" w:themeColor="text1"/>
          <w:sz w:val="52"/>
          <w:szCs w:val="52"/>
        </w:rPr>
        <w:t xml:space="preserve">Authorship Inclusivity &amp; Diversity </w:t>
      </w:r>
      <w:r w:rsidR="000A621A" w:rsidRPr="000A621A">
        <w:rPr>
          <w:color w:val="0C2340" w:themeColor="text1"/>
          <w:sz w:val="52"/>
          <w:szCs w:val="52"/>
        </w:rPr>
        <w:t>S</w:t>
      </w:r>
      <w:r w:rsidRPr="000A621A">
        <w:rPr>
          <w:color w:val="0C2340" w:themeColor="text1"/>
          <w:sz w:val="52"/>
          <w:szCs w:val="52"/>
        </w:rPr>
        <w:t>tatement</w:t>
      </w:r>
    </w:p>
    <w:p w14:paraId="35BFB0E9" w14:textId="77777777" w:rsidR="001D2D1B" w:rsidRPr="000A621A" w:rsidRDefault="001D2D1B" w:rsidP="001D2D1B">
      <w:pPr>
        <w:rPr>
          <w:rFonts w:eastAsiaTheme="minorHAnsi"/>
          <w:color w:val="0C2340" w:themeColor="text1"/>
          <w:szCs w:val="20"/>
          <w:lang w:eastAsia="en-AU"/>
        </w:rPr>
      </w:pPr>
      <w:r w:rsidRPr="000A621A">
        <w:rPr>
          <w:i/>
          <w:iCs/>
          <w:color w:val="0C2340" w:themeColor="text1"/>
        </w:rPr>
        <w:t xml:space="preserve">Public Health Research &amp; Practice </w:t>
      </w:r>
      <w:r w:rsidRPr="000A621A">
        <w:rPr>
          <w:color w:val="0C2340" w:themeColor="text1"/>
        </w:rPr>
        <w:t>is trialling the use of an inclusivity statement in published papers. We</w:t>
      </w:r>
      <w:r w:rsidRPr="000A621A">
        <w:rPr>
          <w:i/>
          <w:iCs/>
          <w:color w:val="0C2340" w:themeColor="text1"/>
        </w:rPr>
        <w:t xml:space="preserve"> </w:t>
      </w:r>
      <w:r w:rsidRPr="000A621A">
        <w:rPr>
          <w:color w:val="0C2340" w:themeColor="text1"/>
        </w:rPr>
        <w:t>invite authors to complete a non-mandatory Authorship Inclusivity &amp; Diversity Statement, to enable the journal to assess inclusivity and diversity practices. Feedback on this trial is welcome.</w:t>
      </w:r>
    </w:p>
    <w:p w14:paraId="15F2B875" w14:textId="77777777" w:rsidR="001D2D1B" w:rsidRPr="000A621A" w:rsidRDefault="001D2D1B" w:rsidP="001D2D1B">
      <w:pPr>
        <w:rPr>
          <w:rFonts w:eastAsia="Times New Roman"/>
          <w:color w:val="0C2340" w:themeColor="text1"/>
        </w:rPr>
      </w:pPr>
      <w:r w:rsidRPr="000A621A">
        <w:rPr>
          <w:rFonts w:eastAsia="Times New Roman"/>
          <w:color w:val="0C2340" w:themeColor="text1"/>
        </w:rPr>
        <w:t xml:space="preserve">You can read more about this initiative and see an example of an Inclusivity &amp; Diversity statement for inclusion in a published manuscript in the </w:t>
      </w:r>
      <w:hyperlink r:id="rId8" w:history="1">
        <w:r w:rsidRPr="000A621A">
          <w:rPr>
            <w:rStyle w:val="Hyperlink"/>
            <w:rFonts w:eastAsia="Times New Roman"/>
            <w:color w:val="0C2340" w:themeColor="text1"/>
          </w:rPr>
          <w:t>Author Guidelines.</w:t>
        </w:r>
      </w:hyperlink>
    </w:p>
    <w:p w14:paraId="1B9B23DE" w14:textId="77777777" w:rsidR="001D2D1B" w:rsidRPr="000A621A" w:rsidRDefault="001D2D1B" w:rsidP="00D671CC">
      <w:pPr>
        <w:pStyle w:val="Heading2"/>
        <w:spacing w:before="480"/>
        <w:rPr>
          <w:color w:val="0C2340" w:themeColor="text1"/>
        </w:rPr>
      </w:pPr>
      <w:r w:rsidRPr="000A621A">
        <w:rPr>
          <w:color w:val="0C2340" w:themeColor="text1"/>
        </w:rPr>
        <w:t>Authorship Inclusivity &amp; Diversity statement (optional)</w:t>
      </w:r>
    </w:p>
    <w:p w14:paraId="29BBBA71" w14:textId="77777777" w:rsidR="001D2D1B" w:rsidRPr="000A621A" w:rsidRDefault="001D2D1B" w:rsidP="001D2D1B">
      <w:pPr>
        <w:rPr>
          <w:color w:val="0C2340" w:themeColor="text1"/>
        </w:rPr>
      </w:pPr>
      <w:r w:rsidRPr="000A621A">
        <w:rPr>
          <w:color w:val="0C2340" w:themeColor="text1"/>
        </w:rPr>
        <w:t xml:space="preserve">The following optional questionnaire aims to provide insights into how authors are implementing inclusion and diversity practices in the authorship of manuscripts. We acknowledge the questions are not </w:t>
      </w:r>
      <w:proofErr w:type="gramStart"/>
      <w:r w:rsidRPr="000A621A">
        <w:rPr>
          <w:color w:val="0C2340" w:themeColor="text1"/>
        </w:rPr>
        <w:t>comprehensive, and</w:t>
      </w:r>
      <w:proofErr w:type="gramEnd"/>
      <w:r w:rsidRPr="000A621A">
        <w:rPr>
          <w:color w:val="0C2340" w:themeColor="text1"/>
        </w:rPr>
        <w:t xml:space="preserve"> apologise if there are areas that you would like to highlight that are not included as options. </w:t>
      </w:r>
    </w:p>
    <w:p w14:paraId="21EC3CC5" w14:textId="77777777" w:rsidR="001D2D1B" w:rsidRPr="000A621A" w:rsidRDefault="001D2D1B" w:rsidP="001D2D1B">
      <w:pPr>
        <w:rPr>
          <w:color w:val="0C2340" w:themeColor="text1"/>
        </w:rPr>
      </w:pPr>
      <w:r w:rsidRPr="000A621A">
        <w:rPr>
          <w:color w:val="0C2340" w:themeColor="text1"/>
        </w:rPr>
        <w:t>Please note:</w:t>
      </w:r>
    </w:p>
    <w:p w14:paraId="7EE4227C" w14:textId="77777777" w:rsidR="001D2D1B" w:rsidRPr="000A621A" w:rsidRDefault="001D2D1B" w:rsidP="000A621A">
      <w:pPr>
        <w:pStyle w:val="BulletPoint"/>
        <w:rPr>
          <w:color w:val="0C2340" w:themeColor="text1"/>
        </w:rPr>
      </w:pPr>
      <w:r w:rsidRPr="000A621A">
        <w:rPr>
          <w:color w:val="0C2340" w:themeColor="text1"/>
        </w:rPr>
        <w:t>The corresponding author is responsible for completing this form on behalf of all contributing authors. We recommend they ask co-authors what, if any, information they would like to share.</w:t>
      </w:r>
    </w:p>
    <w:p w14:paraId="110BF5D9" w14:textId="77777777" w:rsidR="001D2D1B" w:rsidRPr="000A621A" w:rsidRDefault="001D2D1B" w:rsidP="000A621A">
      <w:pPr>
        <w:pStyle w:val="BulletPoint"/>
        <w:rPr>
          <w:color w:val="0C2340" w:themeColor="text1"/>
        </w:rPr>
      </w:pPr>
      <w:r w:rsidRPr="000A621A">
        <w:rPr>
          <w:color w:val="0C2340" w:themeColor="text1"/>
        </w:rPr>
        <w:t>No author is required to provide information they do not feel comfortable disclosing.</w:t>
      </w:r>
    </w:p>
    <w:p w14:paraId="12E3309F" w14:textId="77777777" w:rsidR="001D2D1B" w:rsidRPr="000A621A" w:rsidRDefault="001D2D1B" w:rsidP="00D671CC">
      <w:pPr>
        <w:pStyle w:val="BulletPoint"/>
        <w:spacing w:after="240"/>
        <w:rPr>
          <w:color w:val="0C2340" w:themeColor="text1"/>
        </w:rPr>
      </w:pPr>
      <w:r w:rsidRPr="000A621A">
        <w:rPr>
          <w:color w:val="0C2340" w:themeColor="text1"/>
        </w:rPr>
        <w:t>We acknowledge that some statements below may not be applicable to all papers.</w:t>
      </w:r>
    </w:p>
    <w:tbl>
      <w:tblPr>
        <w:tblStyle w:val="SaxTableStyle3"/>
        <w:tblW w:w="5000" w:type="pct"/>
        <w:tblLook w:val="04A0" w:firstRow="1" w:lastRow="0" w:firstColumn="1" w:lastColumn="0" w:noHBand="0" w:noVBand="1"/>
      </w:tblPr>
      <w:tblGrid>
        <w:gridCol w:w="7891"/>
        <w:gridCol w:w="1129"/>
      </w:tblGrid>
      <w:tr w:rsidR="000A621A" w:rsidRPr="000A621A" w14:paraId="2AEBBAA0" w14:textId="77777777" w:rsidTr="000A6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891" w:type="dxa"/>
          </w:tcPr>
          <w:p w14:paraId="30CCEC60" w14:textId="0EFCE00F" w:rsidR="001D2D1B" w:rsidRPr="000A621A" w:rsidRDefault="000A621A" w:rsidP="00AD03E7">
            <w:pPr>
              <w:rPr>
                <w:rFonts w:eastAsia="Times New Roman"/>
                <w:color w:val="0C2340" w:themeColor="text1"/>
              </w:rPr>
            </w:pPr>
            <w:r w:rsidRPr="000A621A">
              <w:rPr>
                <w:rFonts w:eastAsia="Times New Roman"/>
                <w:bCs/>
                <w:color w:val="0C2340" w:themeColor="text1"/>
              </w:rPr>
              <w:t xml:space="preserve">Inclusion &amp; diversity in relation to authorship (check box for </w:t>
            </w:r>
            <w:r w:rsidR="000E2682">
              <w:rPr>
                <w:rFonts w:eastAsia="Times New Roman"/>
                <w:bCs/>
                <w:color w:val="0C2340" w:themeColor="text1"/>
              </w:rPr>
              <w:t xml:space="preserve">any </w:t>
            </w:r>
            <w:r w:rsidRPr="000A621A">
              <w:rPr>
                <w:rFonts w:eastAsia="Times New Roman"/>
                <w:bCs/>
                <w:color w:val="0C2340" w:themeColor="text1"/>
              </w:rPr>
              <w:t>applicable statements)</w:t>
            </w:r>
          </w:p>
        </w:tc>
        <w:tc>
          <w:tcPr>
            <w:tcW w:w="1129" w:type="dxa"/>
          </w:tcPr>
          <w:p w14:paraId="4094E396" w14:textId="394E82F3" w:rsidR="001D2D1B" w:rsidRPr="000A621A" w:rsidRDefault="001D2D1B" w:rsidP="00AD03E7">
            <w:pPr>
              <w:rPr>
                <w:b w:val="0"/>
                <w:bCs/>
                <w:color w:val="0C2340" w:themeColor="text1"/>
              </w:rPr>
            </w:pPr>
          </w:p>
        </w:tc>
      </w:tr>
      <w:tr w:rsidR="000A621A" w:rsidRPr="000A621A" w14:paraId="086AFAFF" w14:textId="77777777" w:rsidTr="000A621A">
        <w:tc>
          <w:tcPr>
            <w:tcW w:w="7891" w:type="dxa"/>
          </w:tcPr>
          <w:p w14:paraId="50A8E6E1" w14:textId="77777777" w:rsidR="001D2D1B" w:rsidRPr="000A621A" w:rsidRDefault="001D2D1B" w:rsidP="00AD03E7">
            <w:pPr>
              <w:rPr>
                <w:rFonts w:eastAsia="Times New Roman"/>
                <w:color w:val="0C2340" w:themeColor="text1"/>
              </w:rPr>
            </w:pPr>
            <w:r w:rsidRPr="000A621A">
              <w:rPr>
                <w:rFonts w:eastAsia="Times New Roman"/>
                <w:color w:val="0C2340" w:themeColor="text1"/>
              </w:rPr>
              <w:t xml:space="preserve">One or more of the manuscript authors self-identifies as a member of an underrepresented culturally and/or linguistically diverse minority </w:t>
            </w:r>
          </w:p>
        </w:tc>
        <w:sdt>
          <w:sdtPr>
            <w:rPr>
              <w:rFonts w:eastAsia="Times New Roman"/>
              <w:b/>
              <w:bCs/>
              <w:color w:val="0C2340" w:themeColor="text1"/>
            </w:rPr>
            <w:id w:val="163251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9" w:type="dxa"/>
              </w:tcPr>
              <w:p w14:paraId="7AAE366D" w14:textId="19B7AC89" w:rsidR="001D2D1B" w:rsidRPr="000A621A" w:rsidRDefault="000A621A" w:rsidP="00AD03E7">
                <w:pPr>
                  <w:rPr>
                    <w:rFonts w:eastAsia="Times New Roman"/>
                    <w:b/>
                    <w:bCs/>
                    <w:color w:val="0C234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C2340" w:themeColor="text1"/>
                  </w:rPr>
                  <w:t>☐</w:t>
                </w:r>
              </w:p>
            </w:tc>
          </w:sdtContent>
        </w:sdt>
      </w:tr>
      <w:tr w:rsidR="000A621A" w:rsidRPr="000A621A" w14:paraId="4797A3F6" w14:textId="77777777" w:rsidTr="000A621A">
        <w:tc>
          <w:tcPr>
            <w:tcW w:w="7891" w:type="dxa"/>
          </w:tcPr>
          <w:p w14:paraId="0B2BC4CF" w14:textId="77777777" w:rsidR="001D2D1B" w:rsidRPr="000A621A" w:rsidRDefault="001D2D1B" w:rsidP="00AD03E7">
            <w:pPr>
              <w:rPr>
                <w:rFonts w:eastAsia="Times New Roman"/>
                <w:color w:val="0C2340" w:themeColor="text1"/>
              </w:rPr>
            </w:pPr>
            <w:r w:rsidRPr="000A621A">
              <w:rPr>
                <w:rFonts w:eastAsia="Times New Roman"/>
                <w:color w:val="0C2340" w:themeColor="text1"/>
              </w:rPr>
              <w:t>One or more of the manuscript authors self-identifies as Aboriginal or Torres Strait Islander</w:t>
            </w:r>
          </w:p>
        </w:tc>
        <w:sdt>
          <w:sdtPr>
            <w:rPr>
              <w:rFonts w:eastAsia="Times New Roman"/>
              <w:b/>
              <w:bCs/>
              <w:color w:val="0C2340" w:themeColor="text1"/>
            </w:rPr>
            <w:id w:val="53692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9" w:type="dxa"/>
              </w:tcPr>
              <w:p w14:paraId="2929E735" w14:textId="77777777" w:rsidR="001D2D1B" w:rsidRPr="000A621A" w:rsidRDefault="001D2D1B" w:rsidP="00AD03E7">
                <w:pPr>
                  <w:rPr>
                    <w:rFonts w:eastAsia="Times New Roman"/>
                    <w:b/>
                    <w:bCs/>
                    <w:color w:val="0C2340" w:themeColor="text1"/>
                  </w:rPr>
                </w:pPr>
                <w:r w:rsidRPr="000A621A">
                  <w:rPr>
                    <w:rFonts w:ascii="MS Gothic" w:eastAsia="MS Gothic" w:hAnsi="MS Gothic" w:hint="eastAsia"/>
                    <w:b/>
                    <w:bCs/>
                    <w:color w:val="0C2340" w:themeColor="text1"/>
                  </w:rPr>
                  <w:t>☐</w:t>
                </w:r>
              </w:p>
            </w:tc>
          </w:sdtContent>
        </w:sdt>
      </w:tr>
      <w:tr w:rsidR="000A621A" w:rsidRPr="000A621A" w14:paraId="5A0AB900" w14:textId="77777777" w:rsidTr="000A621A">
        <w:tc>
          <w:tcPr>
            <w:tcW w:w="7891" w:type="dxa"/>
          </w:tcPr>
          <w:p w14:paraId="1F79E7B1" w14:textId="77777777" w:rsidR="001D2D1B" w:rsidRPr="000A621A" w:rsidRDefault="001D2D1B" w:rsidP="00AD03E7">
            <w:pPr>
              <w:rPr>
                <w:rFonts w:eastAsia="Times New Roman"/>
                <w:color w:val="0C2340" w:themeColor="text1"/>
              </w:rPr>
            </w:pPr>
            <w:r w:rsidRPr="000A621A">
              <w:rPr>
                <w:rFonts w:eastAsia="Times New Roman"/>
                <w:color w:val="0C2340" w:themeColor="text1"/>
              </w:rPr>
              <w:t>One or more of the authors of this paper self-identifies as a gender minority in the field of research</w:t>
            </w:r>
          </w:p>
        </w:tc>
        <w:sdt>
          <w:sdtPr>
            <w:rPr>
              <w:rFonts w:eastAsia="Times New Roman"/>
              <w:b/>
              <w:bCs/>
              <w:color w:val="0C2340" w:themeColor="text1"/>
            </w:rPr>
            <w:id w:val="-156271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9" w:type="dxa"/>
              </w:tcPr>
              <w:p w14:paraId="22BA242E" w14:textId="77777777" w:rsidR="001D2D1B" w:rsidRPr="000A621A" w:rsidRDefault="001D2D1B" w:rsidP="00AD03E7">
                <w:pPr>
                  <w:rPr>
                    <w:rFonts w:eastAsia="Times New Roman"/>
                    <w:b/>
                    <w:bCs/>
                    <w:color w:val="0C2340" w:themeColor="text1"/>
                  </w:rPr>
                </w:pPr>
                <w:r w:rsidRPr="000A621A">
                  <w:rPr>
                    <w:rFonts w:ascii="MS Gothic" w:eastAsia="MS Gothic" w:hAnsi="MS Gothic" w:hint="eastAsia"/>
                    <w:b/>
                    <w:bCs/>
                    <w:color w:val="0C2340" w:themeColor="text1"/>
                  </w:rPr>
                  <w:t>☐</w:t>
                </w:r>
              </w:p>
            </w:tc>
          </w:sdtContent>
        </w:sdt>
      </w:tr>
      <w:tr w:rsidR="000A621A" w:rsidRPr="000A621A" w14:paraId="4E71AB36" w14:textId="77777777" w:rsidTr="000A621A">
        <w:tc>
          <w:tcPr>
            <w:tcW w:w="7891" w:type="dxa"/>
          </w:tcPr>
          <w:p w14:paraId="686808FE" w14:textId="77777777" w:rsidR="001D2D1B" w:rsidRPr="000A621A" w:rsidRDefault="001D2D1B" w:rsidP="00AD03E7">
            <w:pPr>
              <w:rPr>
                <w:rFonts w:eastAsia="Times New Roman"/>
                <w:color w:val="0C2340" w:themeColor="text1"/>
              </w:rPr>
            </w:pPr>
            <w:r w:rsidRPr="000A621A">
              <w:rPr>
                <w:rFonts w:eastAsia="Times New Roman"/>
                <w:color w:val="0C2340" w:themeColor="text1"/>
              </w:rPr>
              <w:t>One or more of the authors of this paper self-identifies as living with a disability</w:t>
            </w:r>
          </w:p>
        </w:tc>
        <w:sdt>
          <w:sdtPr>
            <w:rPr>
              <w:rFonts w:eastAsia="Times New Roman"/>
              <w:b/>
              <w:bCs/>
              <w:color w:val="0C2340" w:themeColor="text1"/>
            </w:rPr>
            <w:id w:val="-1864662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9" w:type="dxa"/>
              </w:tcPr>
              <w:p w14:paraId="7A2DE9DD" w14:textId="77777777" w:rsidR="001D2D1B" w:rsidRPr="000A621A" w:rsidRDefault="001D2D1B" w:rsidP="00AD03E7">
                <w:pPr>
                  <w:rPr>
                    <w:rFonts w:eastAsia="Times New Roman"/>
                    <w:b/>
                    <w:bCs/>
                    <w:color w:val="0C2340" w:themeColor="text1"/>
                  </w:rPr>
                </w:pPr>
                <w:r w:rsidRPr="000A621A">
                  <w:rPr>
                    <w:rFonts w:ascii="MS Gothic" w:eastAsia="MS Gothic" w:hAnsi="MS Gothic" w:hint="eastAsia"/>
                    <w:b/>
                    <w:bCs/>
                    <w:color w:val="0C2340" w:themeColor="text1"/>
                  </w:rPr>
                  <w:t>☐</w:t>
                </w:r>
              </w:p>
            </w:tc>
          </w:sdtContent>
        </w:sdt>
      </w:tr>
      <w:tr w:rsidR="000A621A" w:rsidRPr="000A621A" w14:paraId="7CD79D62" w14:textId="77777777" w:rsidTr="000A621A">
        <w:tc>
          <w:tcPr>
            <w:tcW w:w="7891" w:type="dxa"/>
          </w:tcPr>
          <w:p w14:paraId="79C20E0E" w14:textId="77777777" w:rsidR="001D2D1B" w:rsidRPr="000A621A" w:rsidRDefault="001D2D1B" w:rsidP="00AD03E7">
            <w:pPr>
              <w:rPr>
                <w:rFonts w:eastAsia="Times New Roman"/>
                <w:color w:val="0C2340" w:themeColor="text1"/>
              </w:rPr>
            </w:pPr>
            <w:r w:rsidRPr="000A621A">
              <w:rPr>
                <w:rFonts w:eastAsia="Times New Roman"/>
                <w:color w:val="0C2340" w:themeColor="text1"/>
              </w:rPr>
              <w:t xml:space="preserve">One or more of the authors of this paper self-identifies as a member of the LBGTQIA+ community </w:t>
            </w:r>
          </w:p>
        </w:tc>
        <w:sdt>
          <w:sdtPr>
            <w:rPr>
              <w:rFonts w:eastAsia="Times New Roman"/>
              <w:b/>
              <w:bCs/>
              <w:color w:val="0C2340" w:themeColor="text1"/>
            </w:rPr>
            <w:id w:val="2133674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9" w:type="dxa"/>
              </w:tcPr>
              <w:p w14:paraId="24A22E51" w14:textId="77777777" w:rsidR="001D2D1B" w:rsidRPr="000A621A" w:rsidRDefault="001D2D1B" w:rsidP="00AD03E7">
                <w:pPr>
                  <w:rPr>
                    <w:rFonts w:eastAsia="Times New Roman"/>
                    <w:b/>
                    <w:bCs/>
                    <w:color w:val="0C2340" w:themeColor="text1"/>
                  </w:rPr>
                </w:pPr>
                <w:r w:rsidRPr="000A621A">
                  <w:rPr>
                    <w:rFonts w:ascii="MS Gothic" w:eastAsia="MS Gothic" w:hAnsi="MS Gothic" w:hint="eastAsia"/>
                    <w:b/>
                    <w:bCs/>
                    <w:color w:val="0C2340" w:themeColor="text1"/>
                  </w:rPr>
                  <w:t>☐</w:t>
                </w:r>
              </w:p>
            </w:tc>
          </w:sdtContent>
        </w:sdt>
      </w:tr>
      <w:tr w:rsidR="000A621A" w:rsidRPr="000A621A" w14:paraId="78772089" w14:textId="77777777" w:rsidTr="000A621A">
        <w:tc>
          <w:tcPr>
            <w:tcW w:w="7891" w:type="dxa"/>
          </w:tcPr>
          <w:p w14:paraId="76BDAF23" w14:textId="77777777" w:rsidR="001D2D1B" w:rsidRPr="000A621A" w:rsidRDefault="001D2D1B" w:rsidP="00AD03E7">
            <w:pPr>
              <w:rPr>
                <w:rFonts w:eastAsia="Times New Roman"/>
                <w:color w:val="0C2340" w:themeColor="text1"/>
              </w:rPr>
            </w:pPr>
            <w:r w:rsidRPr="000A621A">
              <w:rPr>
                <w:rFonts w:eastAsia="Times New Roman"/>
                <w:color w:val="0C2340" w:themeColor="text1"/>
              </w:rPr>
              <w:t xml:space="preserve">The authorship of the manuscript includes consumers and/or practitioners who are the subject of the paper  </w:t>
            </w:r>
          </w:p>
        </w:tc>
        <w:sdt>
          <w:sdtPr>
            <w:rPr>
              <w:rFonts w:eastAsia="Times New Roman"/>
              <w:b/>
              <w:bCs/>
              <w:color w:val="0C2340" w:themeColor="text1"/>
            </w:rPr>
            <w:id w:val="62264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9" w:type="dxa"/>
              </w:tcPr>
              <w:p w14:paraId="65F4B957" w14:textId="77777777" w:rsidR="001D2D1B" w:rsidRPr="000A621A" w:rsidRDefault="001D2D1B" w:rsidP="00AD03E7">
                <w:pPr>
                  <w:rPr>
                    <w:rFonts w:eastAsia="Times New Roman"/>
                    <w:b/>
                    <w:bCs/>
                    <w:color w:val="0C2340" w:themeColor="text1"/>
                  </w:rPr>
                </w:pPr>
                <w:r w:rsidRPr="000A621A">
                  <w:rPr>
                    <w:rFonts w:ascii="MS Gothic" w:eastAsia="MS Gothic" w:hAnsi="MS Gothic" w:hint="eastAsia"/>
                    <w:b/>
                    <w:bCs/>
                    <w:color w:val="0C2340" w:themeColor="text1"/>
                  </w:rPr>
                  <w:t>☐</w:t>
                </w:r>
              </w:p>
            </w:tc>
          </w:sdtContent>
        </w:sdt>
      </w:tr>
      <w:tr w:rsidR="00740D4A" w:rsidRPr="000A621A" w14:paraId="1DC75B78" w14:textId="77777777" w:rsidTr="00740D4A">
        <w:tc>
          <w:tcPr>
            <w:tcW w:w="9020" w:type="dxa"/>
            <w:gridSpan w:val="2"/>
            <w:shd w:val="clear" w:color="auto" w:fill="EFEDEA"/>
          </w:tcPr>
          <w:p w14:paraId="552594B9" w14:textId="12F717E8" w:rsidR="00740D4A" w:rsidRPr="000A621A" w:rsidRDefault="00740D4A" w:rsidP="00AD03E7">
            <w:pPr>
              <w:rPr>
                <w:rFonts w:eastAsia="Times New Roman"/>
                <w:b/>
                <w:bCs/>
                <w:color w:val="0C2340" w:themeColor="text1"/>
              </w:rPr>
            </w:pPr>
            <w:r w:rsidRPr="000A621A">
              <w:rPr>
                <w:rFonts w:eastAsia="Times New Roman"/>
                <w:b/>
                <w:bCs/>
                <w:color w:val="0C2340" w:themeColor="text1"/>
              </w:rPr>
              <w:t>Inclusion of statement in the published manuscript (Check Yes or No)</w:t>
            </w:r>
          </w:p>
        </w:tc>
      </w:tr>
      <w:tr w:rsidR="000A621A" w:rsidRPr="000A621A" w14:paraId="32A9D657" w14:textId="77777777" w:rsidTr="000A621A">
        <w:tc>
          <w:tcPr>
            <w:tcW w:w="7891" w:type="dxa"/>
          </w:tcPr>
          <w:p w14:paraId="040CD168" w14:textId="6C9FB0E2" w:rsidR="001D2D1B" w:rsidRPr="000A621A" w:rsidRDefault="001D2D1B" w:rsidP="00AD03E7">
            <w:pPr>
              <w:rPr>
                <w:rFonts w:eastAsia="Times New Roman"/>
                <w:color w:val="0C2340" w:themeColor="text1"/>
              </w:rPr>
            </w:pPr>
            <w:r w:rsidRPr="000A621A">
              <w:rPr>
                <w:rFonts w:eastAsia="Times New Roman"/>
                <w:color w:val="0C2340" w:themeColor="text1"/>
              </w:rPr>
              <w:t xml:space="preserve">We agree to our statement on Inclusivity &amp; Diversity being included in the published manuscript (if accepted), The statement will comprise a compilation of all statements to </w:t>
            </w:r>
            <w:r w:rsidRPr="000A621A">
              <w:rPr>
                <w:rFonts w:eastAsia="Times New Roman"/>
                <w:color w:val="0C2340" w:themeColor="text1"/>
              </w:rPr>
              <w:lastRenderedPageBreak/>
              <w:t>which you have ticked “Yes’ above. It will be included on a proof for author review prior to publication.</w:t>
            </w:r>
            <w:r w:rsidR="000E2682">
              <w:rPr>
                <w:rFonts w:eastAsia="Times New Roman"/>
                <w:color w:val="0C2340" w:themeColor="text1"/>
              </w:rPr>
              <w:t xml:space="preserve"> (check yes or no)</w:t>
            </w:r>
          </w:p>
        </w:tc>
        <w:tc>
          <w:tcPr>
            <w:tcW w:w="1129" w:type="dxa"/>
          </w:tcPr>
          <w:p w14:paraId="7ACA28D7" w14:textId="77777777" w:rsidR="001D2D1B" w:rsidRPr="000A621A" w:rsidRDefault="001D2D1B" w:rsidP="00AD03E7">
            <w:pPr>
              <w:rPr>
                <w:rFonts w:eastAsia="Times New Roman"/>
                <w:b/>
                <w:bCs/>
                <w:color w:val="0C2340" w:themeColor="text1"/>
              </w:rPr>
            </w:pPr>
            <w:r w:rsidRPr="000A621A">
              <w:rPr>
                <w:rFonts w:eastAsia="Times New Roman"/>
                <w:b/>
                <w:bCs/>
                <w:color w:val="0C2340" w:themeColor="text1"/>
              </w:rPr>
              <w:lastRenderedPageBreak/>
              <w:t xml:space="preserve">Yes </w:t>
            </w:r>
            <w:sdt>
              <w:sdtPr>
                <w:rPr>
                  <w:rFonts w:eastAsia="Times New Roman"/>
                  <w:b/>
                  <w:bCs/>
                  <w:color w:val="0C2340" w:themeColor="text1"/>
                </w:rPr>
                <w:id w:val="114832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621A">
                  <w:rPr>
                    <w:rFonts w:ascii="MS Gothic" w:eastAsia="MS Gothic" w:hAnsi="MS Gothic" w:hint="eastAsia"/>
                    <w:b/>
                    <w:bCs/>
                    <w:color w:val="0C2340" w:themeColor="text1"/>
                  </w:rPr>
                  <w:t>☐</w:t>
                </w:r>
              </w:sdtContent>
            </w:sdt>
            <w:r w:rsidRPr="000A621A">
              <w:rPr>
                <w:rFonts w:eastAsia="Times New Roman"/>
                <w:b/>
                <w:bCs/>
                <w:color w:val="0C2340" w:themeColor="text1"/>
              </w:rPr>
              <w:t xml:space="preserve"> </w:t>
            </w:r>
            <w:r w:rsidRPr="000A621A">
              <w:rPr>
                <w:rFonts w:eastAsia="Times New Roman"/>
                <w:b/>
                <w:bCs/>
                <w:color w:val="0C2340" w:themeColor="text1"/>
              </w:rPr>
              <w:br/>
            </w:r>
          </w:p>
          <w:p w14:paraId="388DCACC" w14:textId="77777777" w:rsidR="001D2D1B" w:rsidRPr="000A621A" w:rsidRDefault="001D2D1B" w:rsidP="00AD03E7">
            <w:pPr>
              <w:rPr>
                <w:rFonts w:eastAsia="Times New Roman"/>
                <w:b/>
                <w:bCs/>
                <w:color w:val="0C2340" w:themeColor="text1"/>
              </w:rPr>
            </w:pPr>
            <w:r w:rsidRPr="000A621A">
              <w:rPr>
                <w:rFonts w:eastAsia="Times New Roman"/>
                <w:b/>
                <w:bCs/>
                <w:color w:val="0C2340" w:themeColor="text1"/>
              </w:rPr>
              <w:lastRenderedPageBreak/>
              <w:t xml:space="preserve">No </w:t>
            </w:r>
            <w:sdt>
              <w:sdtPr>
                <w:rPr>
                  <w:rFonts w:eastAsia="Times New Roman"/>
                  <w:b/>
                  <w:bCs/>
                  <w:color w:val="0C2340" w:themeColor="text1"/>
                </w:rPr>
                <w:id w:val="-158191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621A">
                  <w:rPr>
                    <w:rFonts w:ascii="MS Gothic" w:eastAsia="MS Gothic" w:hAnsi="MS Gothic" w:hint="eastAsia"/>
                    <w:b/>
                    <w:bCs/>
                    <w:color w:val="0C2340" w:themeColor="text1"/>
                  </w:rPr>
                  <w:t>☐</w:t>
                </w:r>
              </w:sdtContent>
            </w:sdt>
          </w:p>
        </w:tc>
      </w:tr>
    </w:tbl>
    <w:p w14:paraId="204EFB6C" w14:textId="70CC6984" w:rsidR="001D2D1B" w:rsidRPr="000A621A" w:rsidRDefault="000A621A" w:rsidP="000A621A">
      <w:pPr>
        <w:pStyle w:val="Heading2"/>
        <w:rPr>
          <w:color w:val="0C2340" w:themeColor="text1"/>
        </w:rPr>
      </w:pPr>
      <w:r w:rsidRPr="000A621A">
        <w:rPr>
          <w:color w:val="0C2340" w:themeColor="text1"/>
        </w:rPr>
        <w:lastRenderedPageBreak/>
        <w:t>Required</w:t>
      </w:r>
    </w:p>
    <w:p w14:paraId="1110300F" w14:textId="77777777" w:rsidR="001D2D1B" w:rsidRPr="000A621A" w:rsidRDefault="001D2D1B" w:rsidP="001D2D1B">
      <w:pPr>
        <w:rPr>
          <w:color w:val="0C2340" w:themeColor="text1"/>
        </w:rPr>
      </w:pPr>
      <w:r w:rsidRPr="000A621A">
        <w:rPr>
          <w:color w:val="0C2340" w:themeColor="text1"/>
        </w:rPr>
        <w:t xml:space="preserve">I declare I have completed this form on behalf of all authors, and all authors agree to the provision of any information I have indicated on the above form. </w:t>
      </w:r>
    </w:p>
    <w:p w14:paraId="3510706A" w14:textId="33A18913" w:rsidR="001D2D1B" w:rsidRPr="000A621A" w:rsidRDefault="001D2D1B" w:rsidP="001D2D1B">
      <w:pPr>
        <w:rPr>
          <w:b/>
          <w:bCs/>
          <w:color w:val="0C2340" w:themeColor="text1"/>
        </w:rPr>
      </w:pPr>
      <w:r w:rsidRPr="000A621A">
        <w:rPr>
          <w:b/>
          <w:bCs/>
          <w:color w:val="0C2340" w:themeColor="text1"/>
        </w:rPr>
        <w:t xml:space="preserve">Corresponding author’s name: </w:t>
      </w:r>
      <w:sdt>
        <w:sdtPr>
          <w:rPr>
            <w:b/>
            <w:bCs/>
            <w:color w:val="0C2340" w:themeColor="text1"/>
          </w:rPr>
          <w:id w:val="1594348886"/>
          <w:placeholder>
            <w:docPart w:val="DefaultPlaceholder_-1854013440"/>
          </w:placeholder>
          <w:showingPlcHdr/>
        </w:sdtPr>
        <w:sdtContent>
          <w:r w:rsidR="000A621A" w:rsidRPr="000A621A">
            <w:rPr>
              <w:rStyle w:val="PlaceholderText"/>
              <w:color w:val="25A4DC" w:themeColor="accent2" w:themeShade="BF"/>
            </w:rPr>
            <w:t>Click or tap here to enter text.</w:t>
          </w:r>
        </w:sdtContent>
      </w:sdt>
    </w:p>
    <w:p w14:paraId="52B5587D" w14:textId="44D6CB1D" w:rsidR="001D2D1B" w:rsidRPr="000A621A" w:rsidRDefault="001D2D1B" w:rsidP="001D2D1B">
      <w:pPr>
        <w:rPr>
          <w:b/>
          <w:bCs/>
          <w:color w:val="0C2340" w:themeColor="text1"/>
        </w:rPr>
      </w:pPr>
      <w:r w:rsidRPr="000A621A">
        <w:rPr>
          <w:b/>
          <w:bCs/>
          <w:color w:val="0C2340" w:themeColor="text1"/>
        </w:rPr>
        <w:t>Manuscript number (if available):</w:t>
      </w:r>
      <w:r w:rsidR="000A621A">
        <w:rPr>
          <w:b/>
          <w:bCs/>
          <w:color w:val="0C2340" w:themeColor="text1"/>
        </w:rPr>
        <w:t xml:space="preserve"> </w:t>
      </w:r>
      <w:sdt>
        <w:sdtPr>
          <w:rPr>
            <w:b/>
            <w:bCs/>
            <w:color w:val="0C2340" w:themeColor="text1"/>
          </w:rPr>
          <w:id w:val="1534914586"/>
          <w:placeholder>
            <w:docPart w:val="DefaultPlaceholder_-1854013440"/>
          </w:placeholder>
          <w:showingPlcHdr/>
        </w:sdtPr>
        <w:sdtContent>
          <w:r w:rsidR="000A621A" w:rsidRPr="000A621A">
            <w:rPr>
              <w:rStyle w:val="PlaceholderText"/>
              <w:color w:val="25A4DC" w:themeColor="accent2" w:themeShade="BF"/>
            </w:rPr>
            <w:t>Click or tap here to enter text.</w:t>
          </w:r>
        </w:sdtContent>
      </w:sdt>
    </w:p>
    <w:p w14:paraId="66F41C79" w14:textId="7386671E" w:rsidR="00FB1A20" w:rsidRPr="000A621A" w:rsidRDefault="001D2D1B" w:rsidP="001D2D1B">
      <w:pPr>
        <w:rPr>
          <w:b/>
          <w:bCs/>
          <w:color w:val="0C2340" w:themeColor="text1"/>
        </w:rPr>
      </w:pPr>
      <w:r w:rsidRPr="000A621A">
        <w:rPr>
          <w:b/>
          <w:bCs/>
          <w:color w:val="0C2340" w:themeColor="text1"/>
        </w:rPr>
        <w:t xml:space="preserve">If you have any specific questions about how to complete this form, please email: </w:t>
      </w:r>
      <w:hyperlink r:id="rId9" w:history="1">
        <w:r w:rsidRPr="000A621A">
          <w:rPr>
            <w:rStyle w:val="Hyperlink"/>
            <w:b/>
            <w:bCs/>
            <w:color w:val="0C2340" w:themeColor="text1"/>
          </w:rPr>
          <w:t>phrpeditor@saxinstitute.org.au</w:t>
        </w:r>
      </w:hyperlink>
    </w:p>
    <w:sectPr w:rsidR="00FB1A20" w:rsidRPr="000A621A" w:rsidSect="00D671CC">
      <w:footerReference w:type="default" r:id="rId10"/>
      <w:headerReference w:type="first" r:id="rId11"/>
      <w:pgSz w:w="11900" w:h="16840"/>
      <w:pgMar w:top="1440" w:right="1440" w:bottom="1474" w:left="1440" w:header="709" w:footer="1134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88A21" w14:textId="77777777" w:rsidR="003F21CD" w:rsidRDefault="003F21CD" w:rsidP="005223C3">
      <w:pPr>
        <w:spacing w:after="0" w:line="240" w:lineRule="auto"/>
      </w:pPr>
      <w:r>
        <w:separator/>
      </w:r>
    </w:p>
  </w:endnote>
  <w:endnote w:type="continuationSeparator" w:id="0">
    <w:p w14:paraId="3FBDC876" w14:textId="77777777" w:rsidR="003F21CD" w:rsidRDefault="003F21CD" w:rsidP="0052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Body)">
    <w:altName w:val="Arial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66515118"/>
      <w:docPartObj>
        <w:docPartGallery w:val="Page Numbers (Bottom of Page)"/>
        <w:docPartUnique/>
      </w:docPartObj>
    </w:sdtPr>
    <w:sdtContent>
      <w:p w14:paraId="16881F2C" w14:textId="77777777" w:rsidR="00205380" w:rsidRDefault="00205380" w:rsidP="0070214C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7F20955A" w14:textId="4FFD95AF" w:rsidR="00205380" w:rsidRDefault="000A621A" w:rsidP="0070214C">
    <w:pPr>
      <w:pStyle w:val="Footer"/>
      <w:ind w:right="360" w:firstLine="360"/>
      <w:jc w:val="right"/>
    </w:pPr>
    <w:r>
      <w:rPr>
        <w:b/>
        <w:bCs/>
      </w:rPr>
      <w:t>Public Health Research &amp; Practice</w:t>
    </w:r>
    <w:r w:rsidR="00205380">
      <w:t xml:space="preserve"> </w:t>
    </w:r>
    <w:r w:rsidR="00205380" w:rsidRPr="0070214C">
      <w:rPr>
        <w:color w:val="70C4E8" w:themeColor="accent2"/>
      </w:rPr>
      <w:t>|</w:t>
    </w:r>
    <w:r w:rsidR="00205380">
      <w:t xml:space="preserve"> </w:t>
    </w:r>
    <w:r w:rsidRPr="000A621A">
      <w:t xml:space="preserve">Authorship Inclusivity &amp; Diversity </w:t>
    </w:r>
    <w:r>
      <w:t>S</w:t>
    </w:r>
    <w:r w:rsidRPr="000A621A">
      <w:t>tatement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C701A" w14:textId="77777777" w:rsidR="003F21CD" w:rsidRDefault="003F21CD" w:rsidP="005223C3">
      <w:pPr>
        <w:spacing w:after="0" w:line="240" w:lineRule="auto"/>
      </w:pPr>
      <w:r>
        <w:separator/>
      </w:r>
    </w:p>
  </w:footnote>
  <w:footnote w:type="continuationSeparator" w:id="0">
    <w:p w14:paraId="4583B08E" w14:textId="77777777" w:rsidR="003F21CD" w:rsidRDefault="003F21CD" w:rsidP="0052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56D8" w14:textId="7A126758" w:rsidR="000A621A" w:rsidRDefault="000A621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922D4E" wp14:editId="10924079">
          <wp:simplePos x="0" y="0"/>
          <wp:positionH relativeFrom="column">
            <wp:posOffset>3952875</wp:posOffset>
          </wp:positionH>
          <wp:positionV relativeFrom="paragraph">
            <wp:posOffset>54610</wp:posOffset>
          </wp:positionV>
          <wp:extent cx="1641475" cy="371475"/>
          <wp:effectExtent l="0" t="0" r="0" b="9525"/>
          <wp:wrapNone/>
          <wp:docPr id="98649779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6497793" name="Picture 9864977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75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inline distT="0" distB="0" distL="0" distR="0" wp14:anchorId="1283B1B0" wp14:editId="3A12A4DF">
          <wp:extent cx="2476500" cy="578124"/>
          <wp:effectExtent l="0" t="0" r="0" b="0"/>
          <wp:docPr id="1336016143" name="Picture 1336016143" descr="C:\Users\kellie.bisset\Desktop\PHRP_LOGO_JPG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llie.bisset\Desktop\PHRP_LOGO_JPG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909" cy="58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72A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26FB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2E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9412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9480BC"/>
    <w:lvl w:ilvl="0">
      <w:start w:val="1"/>
      <w:numFmt w:val="bullet"/>
      <w:pStyle w:val="ListBullet5"/>
      <w:lvlText w:val="•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FFFFFF81"/>
    <w:multiLevelType w:val="singleLevel"/>
    <w:tmpl w:val="70061C86"/>
    <w:lvl w:ilvl="0">
      <w:start w:val="1"/>
      <w:numFmt w:val="bullet"/>
      <w:pStyle w:val="ListBullet4"/>
      <w:lvlText w:val="•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FFFFFF82"/>
    <w:multiLevelType w:val="singleLevel"/>
    <w:tmpl w:val="FAA083B2"/>
    <w:lvl w:ilvl="0">
      <w:start w:val="1"/>
      <w:numFmt w:val="bullet"/>
      <w:pStyle w:val="ListBullet3"/>
      <w:lvlText w:val="•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923EDA08"/>
    <w:lvl w:ilvl="0">
      <w:start w:val="1"/>
      <w:numFmt w:val="bullet"/>
      <w:pStyle w:val="ListBullet2"/>
      <w:lvlText w:val="–"/>
      <w:lvlJc w:val="left"/>
      <w:pPr>
        <w:tabs>
          <w:tab w:val="num" w:pos="680"/>
        </w:tabs>
        <w:ind w:left="680" w:hanging="311"/>
      </w:pPr>
      <w:rPr>
        <w:rFonts w:ascii="Arial (Body)" w:hAnsi="Arial (Body)" w:cs="Times New Roman" w:hint="default"/>
      </w:rPr>
    </w:lvl>
  </w:abstractNum>
  <w:abstractNum w:abstractNumId="8" w15:restartNumberingAfterBreak="0">
    <w:nsid w:val="FFFFFF88"/>
    <w:multiLevelType w:val="singleLevel"/>
    <w:tmpl w:val="988CB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B043F6"/>
    <w:lvl w:ilvl="0">
      <w:start w:val="1"/>
      <w:numFmt w:val="bullet"/>
      <w:pStyle w:val="List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EE93DF4"/>
    <w:multiLevelType w:val="hybridMultilevel"/>
    <w:tmpl w:val="047A28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2F6167"/>
    <w:multiLevelType w:val="hybridMultilevel"/>
    <w:tmpl w:val="E33CF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47E90"/>
    <w:multiLevelType w:val="hybridMultilevel"/>
    <w:tmpl w:val="79240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62232"/>
    <w:multiLevelType w:val="hybridMultilevel"/>
    <w:tmpl w:val="103AEC0A"/>
    <w:lvl w:ilvl="0" w:tplc="D90E88A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737E87"/>
    <w:multiLevelType w:val="hybridMultilevel"/>
    <w:tmpl w:val="36B06D1C"/>
    <w:lvl w:ilvl="0" w:tplc="0A5CAF3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F1891"/>
    <w:multiLevelType w:val="hybridMultilevel"/>
    <w:tmpl w:val="3A540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05F22"/>
    <w:multiLevelType w:val="hybridMultilevel"/>
    <w:tmpl w:val="E7EA9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1642A"/>
    <w:multiLevelType w:val="hybridMultilevel"/>
    <w:tmpl w:val="943C3F30"/>
    <w:lvl w:ilvl="0" w:tplc="08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423918752">
    <w:abstractNumId w:val="0"/>
  </w:num>
  <w:num w:numId="2" w16cid:durableId="1576747127">
    <w:abstractNumId w:val="1"/>
  </w:num>
  <w:num w:numId="3" w16cid:durableId="268855200">
    <w:abstractNumId w:val="2"/>
  </w:num>
  <w:num w:numId="4" w16cid:durableId="1775052775">
    <w:abstractNumId w:val="3"/>
  </w:num>
  <w:num w:numId="5" w16cid:durableId="1571765242">
    <w:abstractNumId w:val="8"/>
  </w:num>
  <w:num w:numId="6" w16cid:durableId="1582063265">
    <w:abstractNumId w:val="4"/>
  </w:num>
  <w:num w:numId="7" w16cid:durableId="1307197789">
    <w:abstractNumId w:val="5"/>
  </w:num>
  <w:num w:numId="8" w16cid:durableId="1705206018">
    <w:abstractNumId w:val="6"/>
  </w:num>
  <w:num w:numId="9" w16cid:durableId="1934703415">
    <w:abstractNumId w:val="7"/>
  </w:num>
  <w:num w:numId="10" w16cid:durableId="117142878">
    <w:abstractNumId w:val="9"/>
  </w:num>
  <w:num w:numId="11" w16cid:durableId="1099058965">
    <w:abstractNumId w:val="14"/>
  </w:num>
  <w:num w:numId="12" w16cid:durableId="1581674948">
    <w:abstractNumId w:val="12"/>
  </w:num>
  <w:num w:numId="13" w16cid:durableId="1919090731">
    <w:abstractNumId w:val="16"/>
  </w:num>
  <w:num w:numId="14" w16cid:durableId="189757768">
    <w:abstractNumId w:val="13"/>
  </w:num>
  <w:num w:numId="15" w16cid:durableId="1572618458">
    <w:abstractNumId w:val="11"/>
  </w:num>
  <w:num w:numId="16" w16cid:durableId="1002515516">
    <w:abstractNumId w:val="17"/>
  </w:num>
  <w:num w:numId="17" w16cid:durableId="1914390362">
    <w:abstractNumId w:val="10"/>
  </w:num>
  <w:num w:numId="18" w16cid:durableId="14559035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0qd3UIrhcTUMzlET6S6x/mwTF8aibTe8OMja18NT4V4dBbwa/5CosuzneT74NJens5trF8Sh2Ioi1MSlJ4NpPA==" w:salt="N9CcG39Hr+RTjK6vb98Zmw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1B"/>
    <w:rsid w:val="00032B4A"/>
    <w:rsid w:val="000539A2"/>
    <w:rsid w:val="00056234"/>
    <w:rsid w:val="00067248"/>
    <w:rsid w:val="000A621A"/>
    <w:rsid w:val="000C2E64"/>
    <w:rsid w:val="000D33D8"/>
    <w:rsid w:val="000E2682"/>
    <w:rsid w:val="00115A5A"/>
    <w:rsid w:val="0012766D"/>
    <w:rsid w:val="0016436F"/>
    <w:rsid w:val="00190723"/>
    <w:rsid w:val="00194489"/>
    <w:rsid w:val="001A3C08"/>
    <w:rsid w:val="001B7B9C"/>
    <w:rsid w:val="001D2785"/>
    <w:rsid w:val="001D2D1B"/>
    <w:rsid w:val="001E2881"/>
    <w:rsid w:val="001E63AB"/>
    <w:rsid w:val="00205380"/>
    <w:rsid w:val="00225C09"/>
    <w:rsid w:val="00227953"/>
    <w:rsid w:val="00241377"/>
    <w:rsid w:val="00266D05"/>
    <w:rsid w:val="0027478A"/>
    <w:rsid w:val="002811CD"/>
    <w:rsid w:val="00290C04"/>
    <w:rsid w:val="002965FF"/>
    <w:rsid w:val="002D57D9"/>
    <w:rsid w:val="00311D71"/>
    <w:rsid w:val="00314239"/>
    <w:rsid w:val="00337280"/>
    <w:rsid w:val="003409E6"/>
    <w:rsid w:val="00371C27"/>
    <w:rsid w:val="003C5698"/>
    <w:rsid w:val="003F21CD"/>
    <w:rsid w:val="00421305"/>
    <w:rsid w:val="00424625"/>
    <w:rsid w:val="00447AE3"/>
    <w:rsid w:val="00493A3C"/>
    <w:rsid w:val="004B62D2"/>
    <w:rsid w:val="004D2D81"/>
    <w:rsid w:val="004E15DC"/>
    <w:rsid w:val="004E645D"/>
    <w:rsid w:val="004F08FC"/>
    <w:rsid w:val="0051339D"/>
    <w:rsid w:val="005141AC"/>
    <w:rsid w:val="005223C3"/>
    <w:rsid w:val="005224E0"/>
    <w:rsid w:val="005432EF"/>
    <w:rsid w:val="00562FD3"/>
    <w:rsid w:val="00587EB8"/>
    <w:rsid w:val="00592E0C"/>
    <w:rsid w:val="00596109"/>
    <w:rsid w:val="005B41EA"/>
    <w:rsid w:val="005D26AD"/>
    <w:rsid w:val="006166CD"/>
    <w:rsid w:val="00635DE1"/>
    <w:rsid w:val="00640F2A"/>
    <w:rsid w:val="006747B9"/>
    <w:rsid w:val="006858B7"/>
    <w:rsid w:val="006A06BB"/>
    <w:rsid w:val="006B5CBD"/>
    <w:rsid w:val="006B7AC5"/>
    <w:rsid w:val="006F405D"/>
    <w:rsid w:val="007008BE"/>
    <w:rsid w:val="0070214C"/>
    <w:rsid w:val="00715A78"/>
    <w:rsid w:val="00733486"/>
    <w:rsid w:val="00740D4A"/>
    <w:rsid w:val="00752195"/>
    <w:rsid w:val="0077115A"/>
    <w:rsid w:val="007A572C"/>
    <w:rsid w:val="007A78C9"/>
    <w:rsid w:val="007B05A9"/>
    <w:rsid w:val="007B3CA3"/>
    <w:rsid w:val="007E4E0E"/>
    <w:rsid w:val="007E566B"/>
    <w:rsid w:val="00810F0A"/>
    <w:rsid w:val="008205AD"/>
    <w:rsid w:val="00831FB4"/>
    <w:rsid w:val="00835E08"/>
    <w:rsid w:val="008730E3"/>
    <w:rsid w:val="008A2B94"/>
    <w:rsid w:val="008B029A"/>
    <w:rsid w:val="008D5A2B"/>
    <w:rsid w:val="008F68BA"/>
    <w:rsid w:val="009104F4"/>
    <w:rsid w:val="00943968"/>
    <w:rsid w:val="009B7A97"/>
    <w:rsid w:val="00A67D98"/>
    <w:rsid w:val="00A92B3F"/>
    <w:rsid w:val="00A9321F"/>
    <w:rsid w:val="00AA58F5"/>
    <w:rsid w:val="00AA6AD8"/>
    <w:rsid w:val="00AD3A91"/>
    <w:rsid w:val="00AF4BDD"/>
    <w:rsid w:val="00B15C74"/>
    <w:rsid w:val="00B22CD3"/>
    <w:rsid w:val="00B27A3B"/>
    <w:rsid w:val="00B31B1A"/>
    <w:rsid w:val="00B353FB"/>
    <w:rsid w:val="00B36C71"/>
    <w:rsid w:val="00BA0F45"/>
    <w:rsid w:val="00BA5DEA"/>
    <w:rsid w:val="00BB13C6"/>
    <w:rsid w:val="00BE1BBC"/>
    <w:rsid w:val="00C1512B"/>
    <w:rsid w:val="00C243EA"/>
    <w:rsid w:val="00C6228F"/>
    <w:rsid w:val="00C759A6"/>
    <w:rsid w:val="00C93899"/>
    <w:rsid w:val="00C93AB0"/>
    <w:rsid w:val="00CA3389"/>
    <w:rsid w:val="00CA358B"/>
    <w:rsid w:val="00CA7021"/>
    <w:rsid w:val="00D671CC"/>
    <w:rsid w:val="00D726BE"/>
    <w:rsid w:val="00D748B7"/>
    <w:rsid w:val="00DE2AA6"/>
    <w:rsid w:val="00DF43FC"/>
    <w:rsid w:val="00E3649F"/>
    <w:rsid w:val="00E56F9F"/>
    <w:rsid w:val="00E613DC"/>
    <w:rsid w:val="00E745E1"/>
    <w:rsid w:val="00E8714B"/>
    <w:rsid w:val="00E90839"/>
    <w:rsid w:val="00E96ECC"/>
    <w:rsid w:val="00EC3EFD"/>
    <w:rsid w:val="00EF6EF0"/>
    <w:rsid w:val="00F249A3"/>
    <w:rsid w:val="00F4397E"/>
    <w:rsid w:val="00F47BD4"/>
    <w:rsid w:val="00F50CD2"/>
    <w:rsid w:val="00F63E8D"/>
    <w:rsid w:val="00F80222"/>
    <w:rsid w:val="00F8504E"/>
    <w:rsid w:val="00F918C0"/>
    <w:rsid w:val="00FA1AB4"/>
    <w:rsid w:val="00FA4938"/>
    <w:rsid w:val="00FB1A20"/>
    <w:rsid w:val="00FC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8ADF8"/>
  <w14:defaultImageDpi w14:val="32767"/>
  <w15:chartTrackingRefBased/>
  <w15:docId w15:val="{68B0B1FC-7C50-4AA4-B804-2420AD49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C2340" w:themeColor="text1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1D2D1B"/>
    <w:pPr>
      <w:spacing w:after="120" w:line="240" w:lineRule="exact"/>
    </w:pPr>
    <w:rPr>
      <w:rFonts w:eastAsia="Segoe UI" w:cs="Times New Roman"/>
      <w:color w:val="3C3D3C"/>
      <w:sz w:val="19"/>
      <w:szCs w:val="22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56234"/>
    <w:pPr>
      <w:keepNext/>
      <w:keepLines/>
      <w:pageBreakBefore/>
      <w:pBdr>
        <w:bottom w:val="single" w:sz="2" w:space="15" w:color="0C2340" w:themeColor="text1"/>
      </w:pBdr>
      <w:spacing w:after="1120" w:line="264" w:lineRule="auto"/>
      <w:outlineLvl w:val="0"/>
    </w:pPr>
    <w:rPr>
      <w:rFonts w:asciiTheme="majorHAnsi" w:eastAsiaTheme="majorEastAsia" w:hAnsiTheme="majorHAnsi" w:cstheme="majorBidi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234"/>
    <w:pPr>
      <w:keepNext/>
      <w:keepLines/>
      <w:spacing w:before="640" w:after="320" w:line="264" w:lineRule="auto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234"/>
    <w:pPr>
      <w:keepNext/>
      <w:keepLines/>
      <w:spacing w:before="480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62FD3"/>
    <w:pPr>
      <w:keepNext/>
      <w:keepLines/>
      <w:spacing w:before="28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6234"/>
    <w:pPr>
      <w:keepNext/>
      <w:keepLines/>
      <w:spacing w:before="280"/>
      <w:outlineLvl w:val="4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78C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56234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sid w:val="00056234"/>
    <w:rPr>
      <w:rFonts w:asciiTheme="majorHAnsi" w:eastAsiaTheme="majorEastAsia" w:hAnsiTheme="majorHAnsi" w:cstheme="majorBidi"/>
      <w:sz w:val="4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56234"/>
    <w:rPr>
      <w:rFonts w:asciiTheme="majorHAnsi" w:eastAsiaTheme="majorEastAsia" w:hAnsiTheme="majorHAnsi" w:cstheme="majorBidi"/>
      <w:b/>
      <w:sz w:val="22"/>
    </w:rPr>
  </w:style>
  <w:style w:type="paragraph" w:styleId="ListBullet">
    <w:name w:val="List Bullet"/>
    <w:basedOn w:val="Normal"/>
    <w:uiPriority w:val="99"/>
    <w:unhideWhenUsed/>
    <w:rsid w:val="00C93899"/>
    <w:pPr>
      <w:numPr>
        <w:numId w:val="1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3C3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BoxedcopyGREY">
    <w:name w:val="Boxed copy GREY"/>
    <w:basedOn w:val="Normal"/>
    <w:qFormat/>
    <w:rsid w:val="00A67D98"/>
    <w:pPr>
      <w:keepLines/>
      <w:pBdr>
        <w:top w:val="single" w:sz="48" w:space="15" w:color="EFEDEA"/>
        <w:left w:val="single" w:sz="48" w:space="15" w:color="EFEDEA"/>
        <w:bottom w:val="single" w:sz="48" w:space="15" w:color="EFEDEA"/>
        <w:right w:val="single" w:sz="48" w:space="15" w:color="EFEDEA"/>
      </w:pBdr>
      <w:shd w:val="clear" w:color="auto" w:fill="EFEDEA"/>
      <w:ind w:left="454" w:right="454"/>
    </w:pPr>
  </w:style>
  <w:style w:type="character" w:customStyle="1" w:styleId="HeaderChar">
    <w:name w:val="Header Char"/>
    <w:basedOn w:val="DefaultParagraphFont"/>
    <w:link w:val="Header"/>
    <w:uiPriority w:val="99"/>
    <w:rsid w:val="005223C3"/>
  </w:style>
  <w:style w:type="paragraph" w:styleId="Footer">
    <w:name w:val="footer"/>
    <w:basedOn w:val="Normal"/>
    <w:link w:val="FooterChar"/>
    <w:uiPriority w:val="99"/>
    <w:unhideWhenUsed/>
    <w:rsid w:val="000D33D8"/>
    <w:pPr>
      <w:tabs>
        <w:tab w:val="center" w:pos="4513"/>
        <w:tab w:val="right" w:pos="9026"/>
      </w:tabs>
      <w:spacing w:after="0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0D33D8"/>
    <w:rPr>
      <w:sz w:val="15"/>
    </w:rPr>
  </w:style>
  <w:style w:type="character" w:styleId="PageNumber">
    <w:name w:val="page number"/>
    <w:basedOn w:val="DefaultParagraphFont"/>
    <w:uiPriority w:val="99"/>
    <w:semiHidden/>
    <w:unhideWhenUsed/>
    <w:rsid w:val="00BE1BBC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7A572C"/>
    <w:pPr>
      <w:spacing w:before="360" w:after="0" w:line="264" w:lineRule="auto"/>
      <w:ind w:right="4253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572C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234"/>
    <w:pPr>
      <w:numPr>
        <w:ilvl w:val="1"/>
      </w:numPr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056234"/>
    <w:rPr>
      <w:b/>
      <w:sz w:val="26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056234"/>
    <w:pPr>
      <w:spacing w:before="320"/>
    </w:pPr>
    <w:rPr>
      <w:rFonts w:cs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056234"/>
    <w:pPr>
      <w:spacing w:before="60" w:after="0"/>
    </w:pPr>
    <w:rPr>
      <w:rFonts w:cstheme="minorHAnsi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314239"/>
    <w:pPr>
      <w:spacing w:after="0"/>
      <w:ind w:left="36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314239"/>
    <w:pPr>
      <w:spacing w:after="0"/>
      <w:ind w:left="54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314239"/>
    <w:pPr>
      <w:spacing w:after="0"/>
      <w:ind w:left="72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314239"/>
    <w:pPr>
      <w:spacing w:after="0"/>
      <w:ind w:left="9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314239"/>
    <w:pPr>
      <w:spacing w:after="0"/>
      <w:ind w:left="108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314239"/>
    <w:pPr>
      <w:spacing w:after="0"/>
      <w:ind w:left="126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314239"/>
    <w:pPr>
      <w:spacing w:after="0"/>
      <w:ind w:left="1440"/>
    </w:pPr>
    <w:rPr>
      <w:rFonts w:cstheme="minorHAnsi"/>
    </w:rPr>
  </w:style>
  <w:style w:type="character" w:styleId="Hyperlink">
    <w:name w:val="Hyperlink"/>
    <w:basedOn w:val="DefaultParagraphFont"/>
    <w:uiPriority w:val="99"/>
    <w:unhideWhenUsed/>
    <w:rsid w:val="00314239"/>
    <w:rPr>
      <w:color w:val="0C2340" w:themeColor="hyperlink"/>
      <w:u w:val="single"/>
    </w:rPr>
  </w:style>
  <w:style w:type="table" w:styleId="TableGrid">
    <w:name w:val="Table Grid"/>
    <w:basedOn w:val="TableNormal"/>
    <w:uiPriority w:val="39"/>
    <w:rsid w:val="0051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firstpage">
    <w:name w:val="Footer (first page)"/>
    <w:basedOn w:val="Footer"/>
    <w:link w:val="FooterfirstpageChar"/>
    <w:qFormat/>
    <w:rsid w:val="007A572C"/>
    <w:pPr>
      <w:ind w:right="4253"/>
    </w:pPr>
    <w:rPr>
      <w:sz w:val="18"/>
    </w:rPr>
  </w:style>
  <w:style w:type="character" w:customStyle="1" w:styleId="FooterfirstpageChar">
    <w:name w:val="Footer (first page) Char"/>
    <w:basedOn w:val="FooterChar"/>
    <w:link w:val="Footerfirstpage"/>
    <w:rsid w:val="007A572C"/>
    <w:rPr>
      <w:sz w:val="18"/>
      <w:lang w:val="en-AU"/>
    </w:rPr>
  </w:style>
  <w:style w:type="table" w:customStyle="1" w:styleId="SaxTableStyle1">
    <w:name w:val="Sax Table Style 1"/>
    <w:basedOn w:val="TableNormal"/>
    <w:uiPriority w:val="99"/>
    <w:rsid w:val="00AF4BDD"/>
    <w:tblPr>
      <w:tblBorders>
        <w:bottom w:val="single" w:sz="6" w:space="0" w:color="0C2340" w:themeColor="text1"/>
        <w:insideH w:val="single" w:sz="6" w:space="0" w:color="0C2340" w:themeColor="text1"/>
      </w:tblBorders>
      <w:tblCellMar>
        <w:top w:w="17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18" w:space="0" w:color="0C2340" w:themeColor="text1"/>
          <w:right w:val="nil"/>
        </w:tcBorders>
        <w:shd w:val="clear" w:color="auto" w:fill="EFEDEA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15C74"/>
    <w:pPr>
      <w:spacing w:before="320" w:after="200"/>
    </w:pPr>
    <w:rPr>
      <w:iCs/>
      <w:color w:val="0C2340" w:themeColor="text2"/>
      <w:szCs w:val="18"/>
    </w:rPr>
  </w:style>
  <w:style w:type="table" w:customStyle="1" w:styleId="SaxTableStyle2">
    <w:name w:val="Sax Table Style 2"/>
    <w:basedOn w:val="SaxTableStyle1"/>
    <w:uiPriority w:val="99"/>
    <w:rsid w:val="00EC3EFD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18" w:space="0" w:color="3D4F66"/>
          <w:right w:val="nil"/>
        </w:tcBorders>
        <w:shd w:val="clear" w:color="auto" w:fill="0C2340" w:themeFill="text1"/>
      </w:tcPr>
    </w:tblStylePr>
  </w:style>
  <w:style w:type="paragraph" w:styleId="ListParagraph">
    <w:name w:val="List Paragraph"/>
    <w:basedOn w:val="Normal"/>
    <w:uiPriority w:val="34"/>
    <w:qFormat/>
    <w:rsid w:val="00EC3E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08BE"/>
    <w:pPr>
      <w:spacing w:before="120" w:after="0" w:line="240" w:lineRule="auto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8BE"/>
    <w:rPr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8BE"/>
    <w:rPr>
      <w:vertAlign w:val="superscript"/>
    </w:rPr>
  </w:style>
  <w:style w:type="paragraph" w:customStyle="1" w:styleId="PulloutGrey">
    <w:name w:val="Pullout Grey"/>
    <w:basedOn w:val="Normal"/>
    <w:qFormat/>
    <w:rsid w:val="007B3CA3"/>
    <w:pPr>
      <w:pBdr>
        <w:top w:val="single" w:sz="48" w:space="15" w:color="EFECE9" w:themeColor="background2"/>
        <w:left w:val="single" w:sz="48" w:space="15" w:color="EFECE9" w:themeColor="background2"/>
        <w:bottom w:val="single" w:sz="48" w:space="15" w:color="EFECE9" w:themeColor="background2"/>
        <w:right w:val="single" w:sz="48" w:space="15" w:color="EFECE9" w:themeColor="background2"/>
      </w:pBdr>
      <w:shd w:val="clear" w:color="auto" w:fill="EFECE9" w:themeFill="background2"/>
      <w:spacing w:before="480" w:after="480"/>
      <w:ind w:left="454" w:right="454"/>
    </w:pPr>
    <w:rPr>
      <w:iCs/>
      <w:sz w:val="24"/>
    </w:rPr>
  </w:style>
  <w:style w:type="paragraph" w:customStyle="1" w:styleId="FullTitleGrey">
    <w:name w:val="Full Title (Grey)"/>
    <w:basedOn w:val="PulloutGrey"/>
    <w:qFormat/>
    <w:rsid w:val="006858B7"/>
    <w:pPr>
      <w:keepLines/>
      <w:pageBreakBefore/>
      <w:pBdr>
        <w:top w:val="single" w:sz="48" w:space="30" w:color="EFECE9" w:themeColor="background2"/>
        <w:left w:val="single" w:sz="48" w:space="30" w:color="EFECE9" w:themeColor="background2"/>
        <w:bottom w:val="single" w:sz="48" w:space="30" w:color="EFECE9" w:themeColor="background2"/>
        <w:right w:val="single" w:sz="48" w:space="30" w:color="EFECE9" w:themeColor="background2"/>
      </w:pBdr>
      <w:spacing w:line="264" w:lineRule="auto"/>
      <w:ind w:left="737" w:right="737"/>
    </w:pPr>
    <w:rPr>
      <w:sz w:val="48"/>
    </w:rPr>
  </w:style>
  <w:style w:type="paragraph" w:customStyle="1" w:styleId="PulloutYellow">
    <w:name w:val="Pullout Yellow"/>
    <w:basedOn w:val="PulloutGrey"/>
    <w:qFormat/>
    <w:rsid w:val="007B3CA3"/>
    <w:pPr>
      <w:pBdr>
        <w:top w:val="single" w:sz="48" w:space="15" w:color="F3EFA0" w:themeColor="accent4"/>
        <w:left w:val="single" w:sz="48" w:space="15" w:color="F3EFA0" w:themeColor="accent4"/>
        <w:bottom w:val="single" w:sz="48" w:space="15" w:color="F3EFA0" w:themeColor="accent4"/>
        <w:right w:val="single" w:sz="48" w:space="15" w:color="F3EFA0" w:themeColor="accent4"/>
      </w:pBdr>
      <w:shd w:val="clear" w:color="auto" w:fill="F3EFA0" w:themeFill="accent4"/>
    </w:pPr>
  </w:style>
  <w:style w:type="paragraph" w:customStyle="1" w:styleId="PulloutSky">
    <w:name w:val="Pullout Sky"/>
    <w:basedOn w:val="PulloutGrey"/>
    <w:qFormat/>
    <w:rsid w:val="007B3CA3"/>
    <w:pPr>
      <w:pBdr>
        <w:top w:val="single" w:sz="48" w:space="15" w:color="70C4E8" w:themeColor="accent2"/>
        <w:left w:val="single" w:sz="48" w:space="15" w:color="70C4E8" w:themeColor="accent2"/>
        <w:bottom w:val="single" w:sz="48" w:space="15" w:color="70C4E8" w:themeColor="accent2"/>
        <w:right w:val="single" w:sz="48" w:space="15" w:color="70C4E8" w:themeColor="accent2"/>
      </w:pBdr>
      <w:shd w:val="clear" w:color="auto" w:fill="70C4E8" w:themeFill="accent2"/>
    </w:pPr>
  </w:style>
  <w:style w:type="paragraph" w:customStyle="1" w:styleId="PulloutLilac">
    <w:name w:val="Pullout Lilac"/>
    <w:basedOn w:val="PulloutGrey"/>
    <w:qFormat/>
    <w:rsid w:val="007B3CA3"/>
    <w:pPr>
      <w:pBdr>
        <w:top w:val="single" w:sz="48" w:space="15" w:color="DDDAE8" w:themeColor="accent5"/>
        <w:left w:val="single" w:sz="48" w:space="15" w:color="DDDAE8" w:themeColor="accent5"/>
        <w:bottom w:val="single" w:sz="48" w:space="15" w:color="DDDAE8" w:themeColor="accent5"/>
        <w:right w:val="single" w:sz="48" w:space="15" w:color="DDDAE8" w:themeColor="accent5"/>
      </w:pBdr>
      <w:shd w:val="clear" w:color="auto" w:fill="DDDAE8" w:themeFill="accent5"/>
    </w:pPr>
  </w:style>
  <w:style w:type="paragraph" w:customStyle="1" w:styleId="PulloutGreen">
    <w:name w:val="Pullout Green"/>
    <w:basedOn w:val="PulloutGrey"/>
    <w:qFormat/>
    <w:rsid w:val="007B3CA3"/>
    <w:pPr>
      <w:pBdr>
        <w:top w:val="single" w:sz="48" w:space="15" w:color="8EDD65" w:themeColor="accent6"/>
        <w:left w:val="single" w:sz="48" w:space="15" w:color="8EDD65" w:themeColor="accent6"/>
        <w:bottom w:val="single" w:sz="48" w:space="15" w:color="8EDD65" w:themeColor="accent6"/>
        <w:right w:val="single" w:sz="48" w:space="15" w:color="8EDD65" w:themeColor="accent6"/>
      </w:pBdr>
      <w:shd w:val="clear" w:color="auto" w:fill="8EDD65" w:themeFill="accent6"/>
    </w:pPr>
  </w:style>
  <w:style w:type="paragraph" w:customStyle="1" w:styleId="FullTitleSky">
    <w:name w:val="Full Title (Sky)"/>
    <w:basedOn w:val="FullTitleGrey"/>
    <w:qFormat/>
    <w:rsid w:val="007B3CA3"/>
    <w:pPr>
      <w:pBdr>
        <w:top w:val="single" w:sz="48" w:space="30" w:color="70C4E8" w:themeColor="accent2"/>
        <w:left w:val="single" w:sz="48" w:space="30" w:color="70C4E8" w:themeColor="accent2"/>
        <w:bottom w:val="single" w:sz="48" w:space="30" w:color="70C4E8" w:themeColor="accent2"/>
        <w:right w:val="single" w:sz="48" w:space="30" w:color="70C4E8" w:themeColor="accent2"/>
      </w:pBdr>
      <w:shd w:val="clear" w:color="auto" w:fill="70C4E8" w:themeFill="accent2"/>
    </w:pPr>
  </w:style>
  <w:style w:type="paragraph" w:customStyle="1" w:styleId="FullTitleYellow">
    <w:name w:val="Full Title (Yellow)"/>
    <w:basedOn w:val="FullTitleGrey"/>
    <w:qFormat/>
    <w:rsid w:val="007B3CA3"/>
    <w:pPr>
      <w:pBdr>
        <w:top w:val="single" w:sz="48" w:space="30" w:color="F3EFA0" w:themeColor="accent4"/>
        <w:left w:val="single" w:sz="48" w:space="30" w:color="F3EFA0" w:themeColor="accent4"/>
        <w:bottom w:val="single" w:sz="48" w:space="30" w:color="F3EFA0" w:themeColor="accent4"/>
        <w:right w:val="single" w:sz="48" w:space="30" w:color="F3EFA0" w:themeColor="accent4"/>
      </w:pBdr>
      <w:shd w:val="clear" w:color="auto" w:fill="F3EFA0" w:themeFill="accent4"/>
    </w:pPr>
  </w:style>
  <w:style w:type="paragraph" w:customStyle="1" w:styleId="FullTitleLilac">
    <w:name w:val="Full Title (Lilac)"/>
    <w:basedOn w:val="FullTitleGrey"/>
    <w:qFormat/>
    <w:rsid w:val="007B3CA3"/>
    <w:pPr>
      <w:pBdr>
        <w:top w:val="single" w:sz="48" w:space="30" w:color="DDDAE8" w:themeColor="accent5"/>
        <w:left w:val="single" w:sz="48" w:space="30" w:color="DDDAE8" w:themeColor="accent5"/>
        <w:bottom w:val="single" w:sz="48" w:space="30" w:color="DDDAE8" w:themeColor="accent5"/>
        <w:right w:val="single" w:sz="48" w:space="30" w:color="DDDAE8" w:themeColor="accent5"/>
      </w:pBdr>
      <w:shd w:val="clear" w:color="auto" w:fill="DDDAE8" w:themeFill="accent5"/>
    </w:pPr>
  </w:style>
  <w:style w:type="paragraph" w:customStyle="1" w:styleId="FullTitleGreen">
    <w:name w:val="Full Title (Green)"/>
    <w:basedOn w:val="FullTitleGrey"/>
    <w:qFormat/>
    <w:rsid w:val="007B3CA3"/>
    <w:pPr>
      <w:pBdr>
        <w:top w:val="single" w:sz="48" w:space="30" w:color="8EDD65" w:themeColor="accent6"/>
        <w:left w:val="single" w:sz="48" w:space="30" w:color="8EDD65" w:themeColor="accent6"/>
        <w:bottom w:val="single" w:sz="48" w:space="30" w:color="8EDD65" w:themeColor="accent6"/>
        <w:right w:val="single" w:sz="48" w:space="30" w:color="8EDD65" w:themeColor="accent6"/>
      </w:pBdr>
      <w:shd w:val="clear" w:color="auto" w:fill="8EDD65" w:themeFill="accent6"/>
    </w:pPr>
  </w:style>
  <w:style w:type="paragraph" w:styleId="ListBullet2">
    <w:name w:val="List Bullet 2"/>
    <w:basedOn w:val="Normal"/>
    <w:uiPriority w:val="99"/>
    <w:unhideWhenUsed/>
    <w:rsid w:val="00733486"/>
    <w:pPr>
      <w:numPr>
        <w:numId w:val="9"/>
      </w:numPr>
      <w:ind w:left="681" w:hanging="312"/>
      <w:contextualSpacing/>
    </w:pPr>
  </w:style>
  <w:style w:type="paragraph" w:styleId="ListBullet3">
    <w:name w:val="List Bullet 3"/>
    <w:basedOn w:val="Normal"/>
    <w:uiPriority w:val="99"/>
    <w:unhideWhenUsed/>
    <w:rsid w:val="00FB1A20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unhideWhenUsed/>
    <w:rsid w:val="00FB1A20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unhideWhenUsed/>
    <w:rsid w:val="00FB1A20"/>
    <w:pPr>
      <w:numPr>
        <w:numId w:val="6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1"/>
    <w:rsid w:val="00562FD3"/>
    <w:rPr>
      <w:rFonts w:asciiTheme="majorHAnsi" w:eastAsiaTheme="majorEastAsia" w:hAnsiTheme="majorHAnsi" w:cstheme="majorBidi"/>
      <w:b/>
      <w:bCs/>
      <w:i/>
      <w:iCs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056234"/>
    <w:rPr>
      <w:rFonts w:asciiTheme="majorHAnsi" w:eastAsiaTheme="majorEastAsia" w:hAnsiTheme="majorHAnsi" w:cstheme="majorBidi"/>
      <w:i/>
      <w:iCs/>
      <w:lang w:val="en-AU"/>
    </w:rPr>
  </w:style>
  <w:style w:type="table" w:customStyle="1" w:styleId="SaxTableStyle3">
    <w:name w:val="Sax Table Style 3"/>
    <w:basedOn w:val="SaxTableStyle1"/>
    <w:uiPriority w:val="99"/>
    <w:rsid w:val="00B27A3B"/>
    <w:tblPr>
      <w:tblBorders>
        <w:bottom w:val="single" w:sz="4" w:space="0" w:color="auto"/>
        <w:insideH w:val="single" w:sz="4" w:space="0" w:color="auto"/>
        <w:insideV w:val="single" w:sz="4" w:space="0" w:color="0C2340" w:themeColor="text1"/>
      </w:tblBorders>
    </w:tblPr>
    <w:tblStylePr w:type="firstRow">
      <w:rPr>
        <w:b/>
      </w:rPr>
      <w:tblPr/>
      <w:tcPr>
        <w:tcBorders>
          <w:top w:val="nil"/>
          <w:left w:val="nil"/>
          <w:bottom w:val="single" w:sz="18" w:space="0" w:color="0C2340" w:themeColor="text1"/>
          <w:right w:val="nil"/>
          <w:insideV w:val="nil"/>
        </w:tcBorders>
        <w:shd w:val="clear" w:color="auto" w:fill="EFEDEA"/>
      </w:tcPr>
    </w:tblStylePr>
  </w:style>
  <w:style w:type="paragraph" w:customStyle="1" w:styleId="Smalltext">
    <w:name w:val="Small text"/>
    <w:basedOn w:val="Normal"/>
    <w:qFormat/>
    <w:rsid w:val="00CA3389"/>
    <w:rPr>
      <w:sz w:val="18"/>
    </w:rPr>
  </w:style>
  <w:style w:type="paragraph" w:customStyle="1" w:styleId="ContentsHeader">
    <w:name w:val="Contents Header"/>
    <w:basedOn w:val="Normal"/>
    <w:link w:val="ContentsHeaderChar"/>
    <w:qFormat/>
    <w:rsid w:val="00056234"/>
    <w:pPr>
      <w:pageBreakBefore/>
      <w:pBdr>
        <w:bottom w:val="single" w:sz="2" w:space="15" w:color="auto"/>
      </w:pBdr>
      <w:spacing w:after="1120" w:line="264" w:lineRule="auto"/>
    </w:pPr>
    <w:rPr>
      <w:rFonts w:asciiTheme="majorHAnsi" w:eastAsiaTheme="majorEastAsia" w:hAnsiTheme="majorHAnsi" w:cstheme="majorBidi"/>
      <w:color w:val="09192F" w:themeColor="accent1" w:themeShade="BF"/>
      <w:sz w:val="48"/>
      <w:szCs w:val="32"/>
    </w:rPr>
  </w:style>
  <w:style w:type="character" w:customStyle="1" w:styleId="ContentsHeaderChar">
    <w:name w:val="Contents Header Char"/>
    <w:basedOn w:val="DefaultParagraphFont"/>
    <w:link w:val="ContentsHeader"/>
    <w:rsid w:val="00056234"/>
    <w:rPr>
      <w:rFonts w:asciiTheme="majorHAnsi" w:eastAsiaTheme="majorEastAsia" w:hAnsiTheme="majorHAnsi" w:cstheme="majorBidi"/>
      <w:color w:val="09192F" w:themeColor="accent1" w:themeShade="BF"/>
      <w:sz w:val="48"/>
      <w:szCs w:val="32"/>
      <w:lang w:val="en-AU"/>
    </w:rPr>
  </w:style>
  <w:style w:type="paragraph" w:customStyle="1" w:styleId="BoxedcopyYELLOW">
    <w:name w:val="Boxed copy YELLOW"/>
    <w:basedOn w:val="BoxedcopyGREY"/>
    <w:qFormat/>
    <w:rsid w:val="00190723"/>
    <w:pPr>
      <w:pBdr>
        <w:top w:val="single" w:sz="48" w:space="15" w:color="F3EFA0" w:themeColor="accent4"/>
        <w:left w:val="single" w:sz="48" w:space="15" w:color="F3EFA0" w:themeColor="accent4"/>
        <w:bottom w:val="single" w:sz="48" w:space="15" w:color="F3EFA0" w:themeColor="accent4"/>
        <w:right w:val="single" w:sz="48" w:space="15" w:color="F3EFA0" w:themeColor="accent4"/>
      </w:pBdr>
      <w:shd w:val="clear" w:color="auto" w:fill="F3EFA0" w:themeFill="accent4"/>
    </w:pPr>
  </w:style>
  <w:style w:type="paragraph" w:customStyle="1" w:styleId="BoxedcopySKY">
    <w:name w:val="Boxed copy SKY"/>
    <w:basedOn w:val="BoxedcopyGREY"/>
    <w:qFormat/>
    <w:rsid w:val="00190723"/>
    <w:pPr>
      <w:pBdr>
        <w:top w:val="single" w:sz="48" w:space="15" w:color="70C4E8" w:themeColor="accent2"/>
        <w:left w:val="single" w:sz="48" w:space="15" w:color="70C4E8" w:themeColor="accent2"/>
        <w:bottom w:val="single" w:sz="48" w:space="15" w:color="70C4E8" w:themeColor="accent2"/>
        <w:right w:val="single" w:sz="48" w:space="15" w:color="70C4E8" w:themeColor="accent2"/>
      </w:pBdr>
      <w:shd w:val="clear" w:color="auto" w:fill="70C4E8" w:themeFill="accent2"/>
    </w:pPr>
  </w:style>
  <w:style w:type="paragraph" w:customStyle="1" w:styleId="BoxedcopyGREEN">
    <w:name w:val="Boxed copy GREEN"/>
    <w:basedOn w:val="BoxedcopyGREY"/>
    <w:qFormat/>
    <w:rsid w:val="00190723"/>
    <w:pPr>
      <w:pBdr>
        <w:top w:val="single" w:sz="48" w:space="15" w:color="8EDD65" w:themeColor="accent6"/>
        <w:left w:val="single" w:sz="48" w:space="15" w:color="8EDD65" w:themeColor="accent6"/>
        <w:bottom w:val="single" w:sz="48" w:space="15" w:color="8EDD65" w:themeColor="accent6"/>
        <w:right w:val="single" w:sz="48" w:space="15" w:color="8EDD65" w:themeColor="accent6"/>
      </w:pBdr>
      <w:shd w:val="clear" w:color="auto" w:fill="8EDD65" w:themeFill="accent6"/>
    </w:pPr>
  </w:style>
  <w:style w:type="paragraph" w:customStyle="1" w:styleId="BoxedcopyLILAC">
    <w:name w:val="Boxed copy LILAC"/>
    <w:basedOn w:val="BoxedcopyGREY"/>
    <w:qFormat/>
    <w:rsid w:val="00190723"/>
    <w:pPr>
      <w:pBdr>
        <w:top w:val="single" w:sz="48" w:space="15" w:color="DDDAE8" w:themeColor="accent5"/>
        <w:left w:val="single" w:sz="48" w:space="15" w:color="DDDAE8" w:themeColor="accent5"/>
        <w:bottom w:val="single" w:sz="48" w:space="15" w:color="DDDAE8" w:themeColor="accent5"/>
        <w:right w:val="single" w:sz="48" w:space="15" w:color="DDDAE8" w:themeColor="accent5"/>
      </w:pBdr>
      <w:shd w:val="clear" w:color="auto" w:fill="DDDAE8" w:themeFill="accent5"/>
    </w:pPr>
  </w:style>
  <w:style w:type="paragraph" w:customStyle="1" w:styleId="BulletPoint">
    <w:name w:val="Bullet Point"/>
    <w:basedOn w:val="ListBullet"/>
    <w:qFormat/>
    <w:rsid w:val="00562FD3"/>
  </w:style>
  <w:style w:type="paragraph" w:customStyle="1" w:styleId="SubBullet">
    <w:name w:val="Sub Bullet"/>
    <w:basedOn w:val="ListBullet2"/>
    <w:qFormat/>
    <w:rsid w:val="00562FD3"/>
  </w:style>
  <w:style w:type="character" w:styleId="UnresolvedMention">
    <w:name w:val="Unresolved Mention"/>
    <w:basedOn w:val="DefaultParagraphFont"/>
    <w:uiPriority w:val="99"/>
    <w:rsid w:val="001E288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A621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rp.com.au/wp-content/uploads/2014/10/Author-guidelines_revised_20233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hrpeditor@saxinstitute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ax%20Templates\Evidence%20Check%20report%20templates\Sax-Evidence-Check-FAW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750CE-E781-4717-A1B0-BAF90F1AD54C}"/>
      </w:docPartPr>
      <w:docPartBody>
        <w:p w:rsidR="00723D19" w:rsidRDefault="00723D19">
          <w:r w:rsidRPr="00427B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Body)">
    <w:altName w:val="Arial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19"/>
    <w:rsid w:val="00723D19"/>
    <w:rsid w:val="00F0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3D19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ax-office-theme">
  <a:themeElements>
    <a:clrScheme name="SaxInstitute 2">
      <a:dk1>
        <a:srgbClr val="0C2340"/>
      </a:dk1>
      <a:lt1>
        <a:srgbClr val="FFFFFF"/>
      </a:lt1>
      <a:dk2>
        <a:srgbClr val="0C2340"/>
      </a:dk2>
      <a:lt2>
        <a:srgbClr val="EFECE9"/>
      </a:lt2>
      <a:accent1>
        <a:srgbClr val="0C2340"/>
      </a:accent1>
      <a:accent2>
        <a:srgbClr val="70C4E8"/>
      </a:accent2>
      <a:accent3>
        <a:srgbClr val="D6D2CB"/>
      </a:accent3>
      <a:accent4>
        <a:srgbClr val="F3EFA0"/>
      </a:accent4>
      <a:accent5>
        <a:srgbClr val="DDDAE8"/>
      </a:accent5>
      <a:accent6>
        <a:srgbClr val="8EDD65"/>
      </a:accent6>
      <a:hlink>
        <a:srgbClr val="0C2340"/>
      </a:hlink>
      <a:folHlink>
        <a:srgbClr val="0C234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x-office-theme" id="{16D860EC-227D-8848-9EC8-0517CB2FC843}" vid="{D32154AC-26CE-A84C-B2F9-FD1D348E6F9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AC3192-7656-4F23-B1FE-B8F24B13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Sax-Evidence-Check-FAWN</Template>
  <TotalTime>2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title goes here over multiple lines as necessary</vt:lpstr>
    </vt:vector>
  </TitlesOfParts>
  <Manager/>
  <Company/>
  <LinksUpToDate>false</LinksUpToDate>
  <CharactersWithSpaces>2947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Authorship Inclusivity &amp; Diversity statement</dc:title>
  <dc:subject>Evidence Check</dc:subject>
  <dc:creator>Sax Institute</dc:creator>
  <cp:keywords/>
  <dc:description/>
  <cp:lastModifiedBy>Megan Howe</cp:lastModifiedBy>
  <cp:revision>4</cp:revision>
  <dcterms:created xsi:type="dcterms:W3CDTF">2024-01-28T04:41:00Z</dcterms:created>
  <dcterms:modified xsi:type="dcterms:W3CDTF">2024-01-28T04:43:00Z</dcterms:modified>
  <cp:category/>
</cp:coreProperties>
</file>